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E8285E">
      <w:pPr>
        <w:autoSpaceDN w:val="0"/>
        <w:spacing w:line="360" w:lineRule="auto"/>
        <w:jc w:val="left"/>
        <w:textAlignment w:val="center"/>
        <w:rPr>
          <w:rFonts w:hint="eastAsia" w:ascii="宋体" w:hAnsi="宋体" w:eastAsia="宋体" w:cs="宋体"/>
          <w:color w:val="auto"/>
          <w:sz w:val="24"/>
          <w:lang w:eastAsia="zh-CN"/>
        </w:rPr>
      </w:pPr>
      <w:bookmarkStart w:id="0" w:name="_GoBack"/>
      <w:r>
        <w:rPr>
          <w:rFonts w:hint="eastAsia" w:ascii="宋体" w:hAnsi="宋体" w:eastAsia="宋体" w:cs="宋体"/>
          <w:color w:val="auto"/>
          <w:sz w:val="24"/>
          <w:lang w:eastAsia="zh-CN"/>
        </w:rPr>
        <w:t>附件：</w:t>
      </w:r>
    </w:p>
    <w:bookmarkEnd w:id="0"/>
    <w:p w14:paraId="1D9DE898">
      <w:pPr>
        <w:widowControl/>
        <w:spacing w:before="100" w:beforeAutospacing="1" w:after="100" w:afterAutospacing="1" w:line="360" w:lineRule="auto"/>
        <w:ind w:firstLine="315"/>
        <w:jc w:val="center"/>
        <w:rPr>
          <w:color w:val="auto"/>
        </w:rPr>
      </w:pPr>
      <w:r>
        <w:rPr>
          <w:rFonts w:hint="eastAsia" w:ascii="黑体" w:hAnsi="黑体" w:eastAsia="黑体"/>
          <w:b/>
          <w:color w:val="auto"/>
          <w:sz w:val="30"/>
          <w:szCs w:val="30"/>
        </w:rPr>
        <w:t>报名</w:t>
      </w:r>
      <w:r>
        <w:rPr>
          <w:rFonts w:ascii="黑体" w:hAnsi="黑体" w:eastAsia="黑体"/>
          <w:b/>
          <w:color w:val="auto"/>
          <w:sz w:val="30"/>
          <w:szCs w:val="30"/>
        </w:rPr>
        <w:t>登记表</w:t>
      </w:r>
    </w:p>
    <w:tbl>
      <w:tblPr>
        <w:tblStyle w:val="2"/>
        <w:tblW w:w="879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8"/>
        <w:gridCol w:w="2926"/>
        <w:gridCol w:w="1385"/>
        <w:gridCol w:w="2510"/>
      </w:tblGrid>
      <w:tr w14:paraId="4123FE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3ACDAE">
            <w:pPr>
              <w:autoSpaceDN w:val="0"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项目名称</w:t>
            </w:r>
          </w:p>
        </w:tc>
        <w:tc>
          <w:tcPr>
            <w:tcW w:w="68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E5350E"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  <w:t>广东药科大学院系1号楼201、501实验室家具采购项目</w:t>
            </w:r>
          </w:p>
        </w:tc>
      </w:tr>
      <w:tr w14:paraId="2866DA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6D6F1C">
            <w:pPr>
              <w:autoSpaceDN w:val="0"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项目编号</w:t>
            </w:r>
          </w:p>
        </w:tc>
        <w:tc>
          <w:tcPr>
            <w:tcW w:w="68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FE1612"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  <w:t>GDMZ-2026049</w:t>
            </w:r>
          </w:p>
        </w:tc>
      </w:tr>
      <w:tr w14:paraId="315013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F3BDA8">
            <w:pPr>
              <w:autoSpaceDN w:val="0"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响应单位名称</w:t>
            </w:r>
          </w:p>
        </w:tc>
        <w:tc>
          <w:tcPr>
            <w:tcW w:w="68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2361E5">
            <w:pPr>
              <w:autoSpaceDN w:val="0"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</w:tr>
      <w:tr w14:paraId="10B415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F8F63B">
            <w:pPr>
              <w:autoSpaceDN w:val="0"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经办人姓名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37272E3">
            <w:pPr>
              <w:autoSpaceDN w:val="0"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3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D465562">
            <w:pPr>
              <w:autoSpaceDN w:val="0"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手机号码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32E98E">
            <w:pPr>
              <w:autoSpaceDN w:val="0"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</w:tr>
      <w:tr w14:paraId="20496F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533BA6">
            <w:pPr>
              <w:autoSpaceDN w:val="0"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邮箱</w:t>
            </w:r>
          </w:p>
          <w:p w14:paraId="302E1871">
            <w:pPr>
              <w:autoSpaceDN w:val="0"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（接收文件）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F352F4D">
            <w:pPr>
              <w:autoSpaceDN w:val="0"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3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6FF2B23">
            <w:pPr>
              <w:autoSpaceDN w:val="0"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办公电话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5C3B6D">
            <w:pPr>
              <w:autoSpaceDN w:val="0"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</w:p>
        </w:tc>
      </w:tr>
      <w:tr w14:paraId="768D58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397E6D">
            <w:pPr>
              <w:autoSpaceDN w:val="0"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备注</w:t>
            </w:r>
          </w:p>
        </w:tc>
        <w:tc>
          <w:tcPr>
            <w:tcW w:w="68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E4E111">
            <w:pPr>
              <w:autoSpaceDN w:val="0"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登记时间：     年    月    日</w:t>
            </w:r>
          </w:p>
        </w:tc>
      </w:tr>
    </w:tbl>
    <w:p w14:paraId="4F82F27D">
      <w:pPr>
        <w:spacing w:line="360" w:lineRule="auto"/>
        <w:ind w:firstLine="315"/>
        <w:rPr>
          <w:rFonts w:ascii="宋体" w:hAnsi="宋体" w:eastAsia="宋体" w:cs="宋体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 xml:space="preserve">注： </w:t>
      </w:r>
    </w:p>
    <w:p w14:paraId="13E580E1">
      <w:pPr>
        <w:spacing w:line="360" w:lineRule="auto"/>
        <w:ind w:firstLine="315"/>
        <w:rPr>
          <w:rFonts w:ascii="宋体" w:hAnsi="宋体" w:eastAsia="宋体" w:cs="宋体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1.报名响应单位应确保上述信息准确无误，并及时查看邮箱，以免遗漏接收磋商文件。</w:t>
      </w:r>
    </w:p>
    <w:p w14:paraId="476F94F5">
      <w:pPr>
        <w:spacing w:line="360" w:lineRule="auto"/>
        <w:ind w:firstLine="315"/>
        <w:rPr>
          <w:rFonts w:ascii="宋体" w:hAnsi="宋体" w:eastAsia="宋体" w:cs="宋体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2.标书款账户：</w:t>
      </w:r>
    </w:p>
    <w:p w14:paraId="59CE2EED">
      <w:pPr>
        <w:spacing w:line="360" w:lineRule="auto"/>
        <w:ind w:firstLine="567"/>
        <w:rPr>
          <w:rFonts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账户：广东明正招标咨询有限公司</w:t>
      </w:r>
    </w:p>
    <w:p w14:paraId="1741114F">
      <w:pPr>
        <w:spacing w:line="360" w:lineRule="auto"/>
        <w:ind w:firstLine="567"/>
        <w:rPr>
          <w:rFonts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账号：9550880230171500122</w:t>
      </w:r>
    </w:p>
    <w:p w14:paraId="5C96E04F">
      <w:pPr>
        <w:spacing w:line="360" w:lineRule="auto"/>
        <w:ind w:firstLine="567"/>
        <w:rPr>
          <w:rFonts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开户行：广发银行广州东站支行</w:t>
      </w:r>
    </w:p>
    <w:p w14:paraId="5682B29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B22C82"/>
    <w:rsid w:val="55B2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微软雅黑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2026-07-23T07:06:00Z</dcterms:created>
  <dc:creator>咨询</dc:creator>
  <cp:lastModifiedBy>咨询</cp:lastModifiedBy>
  <dcterms:modified xsi:type="dcterms:W3CDTF">2026-07-23T07:07:04Z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BB668CF717AC4E64ACF9AC9E7BCC168B_11</vt:lpwstr>
  </property>
  <property fmtid="{D5CDD505-2E9C-101B-9397-08002B2CF9AE}" pid="4" name="KSOTemplateDocerSaveRecord">
    <vt:lpwstr>eyJoZGlkIjoiZjg4OWFiM2M3NzczNWE3ZDYyMmVlMzdhOTExODI0YTUiLCJ1c2VySWQiOiI0MDk3Mzc5MTQifQ==</vt:lpwstr>
  </property>
</Properties>
</file>