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4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“汕头市澄海区妇幼保健院物业管理”政府采购电子卖场供应商资格采购项目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GDMZ-2024036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参选人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（接收比选文件）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1、参选人应确保上述信息准确无误，并及时查看邮箱，以免遗漏接收比选文件。</w:t>
      </w:r>
    </w:p>
    <w:p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2、标书款账户：</w:t>
      </w:r>
    </w:p>
    <w:p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DNhOTU5ODVkNjdhMjU0MzBiODAyNzYyZjViMWMifQ=="/>
  </w:docVars>
  <w:rsids>
    <w:rsidRoot w:val="0BC054A7"/>
    <w:rsid w:val="0BC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2024-08-15T01:13:00Z</dcterms:created>
  <dc:creator>国和咨询</dc:creator>
  <cp:lastModifiedBy>国和咨询</cp:lastModifiedBy>
  <dcterms:modified xsi:type="dcterms:W3CDTF">2024-08-15T01:13:59Z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BEC401920B064C83BDBE0D49E5FE140D</vt:lpwstr>
  </property>
</Properties>
</file>